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:rsidRPr="007016F9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0F982A76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5C0A7DEA" w:rsidR="00D4387E" w:rsidRPr="00C24293" w:rsidRDefault="00F37233" w:rsidP="00F3723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r w:rsidRPr="007016F9"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>George Diaconescu</w:t>
            </w:r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7016F9">
              <w:rPr>
                <w:rFonts w:ascii="Montserrat" w:hAnsi="Montserrat"/>
                <w:sz w:val="36"/>
                <w:szCs w:val="36"/>
                <w:lang w:val="fr-FR"/>
              </w:rPr>
              <w:t>Manager de vânzări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016F9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016F9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CONTACT</w:t>
            </w:r>
          </w:p>
          <w:p w14:paraId="002DE8F3" w14:textId="77777777" w:rsidR="00FD3898" w:rsidRPr="007016F9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E233258" w14:textId="274F49D7" w:rsidR="00671631" w:rsidRPr="007016F9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16F9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Adresă</w:t>
            </w:r>
          </w:p>
          <w:p w14:paraId="210173B2" w14:textId="77777777" w:rsidR="00F6347D" w:rsidRPr="007016F9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15, bulevardul Admiral Courbet</w:t>
            </w:r>
          </w:p>
          <w:p w14:paraId="5A78FCAE" w14:textId="4FC0482F" w:rsidR="00F6347D" w:rsidRPr="007016F9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69600 OULLINS</w:t>
            </w:r>
          </w:p>
          <w:p w14:paraId="2FC145EC" w14:textId="77777777" w:rsidR="00F6347D" w:rsidRPr="007016F9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7EFE7859" w14:textId="035BE579" w:rsidR="00671631" w:rsidRPr="007016F9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016F9">
              <w:rPr>
                <w:rFonts w:cstheme="minorHAnsi"/>
                <w:b/>
                <w:bCs/>
                <w:sz w:val="24"/>
                <w:szCs w:val="24"/>
                <w:lang w:val="fr-FR"/>
              </w:rPr>
              <w:t>Număr de telefon</w:t>
            </w:r>
          </w:p>
          <w:p w14:paraId="4D86C0D1" w14:textId="63649630" w:rsidR="00F6347D" w:rsidRPr="007016F9" w:rsidRDefault="00FD3898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0485435365</w:t>
            </w:r>
          </w:p>
          <w:p w14:paraId="15BBE7A8" w14:textId="77777777" w:rsidR="00FD3898" w:rsidRPr="007016F9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09A1EE4C" w14:textId="32B01236" w:rsidR="00780F8C" w:rsidRPr="007016F9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ă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016F9">
              <w:rPr>
                <w:rFonts w:cstheme="minorHAnsi"/>
                <w:b/>
                <w:bCs/>
                <w:sz w:val="24"/>
                <w:szCs w:val="24"/>
                <w:lang w:val="fr-FR"/>
              </w:rPr>
              <w:t>E-mail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016F9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APTITUDINI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Managementul vânzărilor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Dezvoltarea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afacerii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Negociere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comercială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Managementul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conturilor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cheie</w:t>
            </w:r>
            <w:proofErr w:type="spellEnd"/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Leadership și management de echipă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Serviciu clienți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 xml:space="preserve">Analiza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pieței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Prognoza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vânzări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LIMBI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</w:rPr>
              <w:t>Franceză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Engleză (Nivel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FIRMA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</w:rPr>
              <w:t>Fotbal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Cursa de mașini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Camping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PROFIL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7016F9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r w:rsidRPr="007016F9">
              <w:rPr>
                <w:lang w:val="fr-FR"/>
              </w:rPr>
              <w:t>Manager de vânzări dinamic cu peste X ani de experiență în vânzări și management de echipă. Abilități puternice de dezvoltare a afacerilor, negociere și management al conturilor cheie. Capacitate dovedită de a atinge obiectivele de vânzări și de a crește semnificativ veniturile. Orientat spre rezultate, motivat și axat pe satisfacția clienților.</w:t>
            </w:r>
          </w:p>
          <w:p w14:paraId="7765E5B4" w14:textId="444B1305" w:rsidR="00F6347D" w:rsidRPr="007016F9" w:rsidRDefault="00F37233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7016F9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EXPERIENȚĂ PROFESIONALĂ</w:t>
            </w:r>
          </w:p>
          <w:p w14:paraId="03A53A1D" w14:textId="154177FA" w:rsidR="00AB6C06" w:rsidRPr="007016F9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Director Vânzări, Companie ABC, Oraș, Țară </w:t>
            </w:r>
            <w:r w:rsidR="00671631" w:rsidRPr="007016F9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7016F9">
              <w:rPr>
                <w:rFonts w:cstheme="minorHAnsi"/>
                <w:sz w:val="24"/>
                <w:szCs w:val="24"/>
                <w:lang w:val="fr-FR"/>
              </w:rPr>
              <w:t>Ianuarie 20XX – Prezent</w:t>
            </w:r>
          </w:p>
          <w:p w14:paraId="74B30E93" w14:textId="3174D8CF" w:rsidR="00AB6C06" w:rsidRPr="007016F9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Conduceți o echipă de X reprezentanți de vânzări</w:t>
            </w:r>
          </w:p>
          <w:p w14:paraId="14430568" w14:textId="77777777" w:rsidR="00AB6C06" w:rsidRPr="007016F9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Dezvoltați și implementați strategii de vânzări pentru a atinge și depăși obiectivele de vânzări lunare și anuale.</w:t>
            </w:r>
          </w:p>
          <w:p w14:paraId="6A331EC0" w14:textId="064B71D7" w:rsidR="00AB6C06" w:rsidRPr="007016F9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Construiți relații puternice cu clienții existenți și conturile cheie</w:t>
            </w:r>
          </w:p>
          <w:p w14:paraId="462F9FE4" w14:textId="678F7A15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Negocierea contractelor și acordurilor cu clienții</w:t>
            </w:r>
          </w:p>
          <w:p w14:paraId="0A8FC6B9" w14:textId="3D790A5E" w:rsidR="00AB6C06" w:rsidRPr="00AB6C0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Pregătiți rapoarte de vânzări, analize de performanță</w:t>
            </w:r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Reprezentant Vânzări, Compania XYZ, Oraș, Țară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Ianuarie 20XX - Decembrie 20XX</w:t>
            </w:r>
          </w:p>
          <w:p w14:paraId="2B0DD3CE" w14:textId="77777777" w:rsidR="00AB6C06" w:rsidRPr="007016F9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Gestionați un portofoliu de clienți și dezvoltați noi relații de afaceri.</w:t>
            </w:r>
          </w:p>
          <w:p w14:paraId="4C83436D" w14:textId="5499A86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Prezentarea produselor și serviciilor potențialilor clienți</w:t>
            </w:r>
          </w:p>
          <w:p w14:paraId="62BE9246" w14:textId="77777777" w:rsidR="00AB6C06" w:rsidRPr="007016F9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Negociați termenii de vânzare și încheiați contracte cu succes.</w:t>
            </w:r>
          </w:p>
          <w:p w14:paraId="43FE73ED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Colaborați cu echipele interne pentru a asigura satisfacția clienților și pentru a rezolva orice problemă.</w:t>
            </w:r>
          </w:p>
          <w:p w14:paraId="27A2635B" w14:textId="13B2258A" w:rsidR="0001301B" w:rsidRPr="007016F9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Atingeți și depășiți obiectivele de vânzări atribuite.</w:t>
            </w:r>
          </w:p>
          <w:p w14:paraId="49B4BE80" w14:textId="77777777" w:rsidR="00AB6C06" w:rsidRPr="007016F9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AC3A715" w14:textId="7582DA51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Reprezentant Vânzări, Compania XYZ, Oraș, Țară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Ianuarie 20XX - Decembrie 20XX</w:t>
            </w:r>
          </w:p>
          <w:p w14:paraId="133B3CE8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5ABAF7" w14:textId="77777777" w:rsidR="00671631" w:rsidRPr="007016F9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Gestionați un portofoliu de clienți și dezvoltați noi relații de afaceri.</w:t>
            </w:r>
          </w:p>
          <w:p w14:paraId="67C35C89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Prezentarea produselor și serviciilor potențialilor clienți</w:t>
            </w:r>
          </w:p>
          <w:p w14:paraId="2189A803" w14:textId="3571D8F3" w:rsidR="00671631" w:rsidRPr="007016F9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Negociați termenii de vânzare și încheiați contracte cu succes.</w:t>
            </w:r>
          </w:p>
          <w:p w14:paraId="1CCCCA10" w14:textId="110573B4" w:rsidR="004150F6" w:rsidRPr="007016F9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016F9">
              <w:rPr>
                <w:rFonts w:cstheme="minorHAnsi"/>
                <w:sz w:val="24"/>
                <w:szCs w:val="24"/>
                <w:lang w:val="fr-FR"/>
              </w:rPr>
              <w:t>Negociați termenii de vânzare și încheiați contracte cu succes.</w:t>
            </w:r>
          </w:p>
          <w:p w14:paraId="7388637F" w14:textId="77777777" w:rsidR="00671631" w:rsidRPr="007016F9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EDUCAȚIE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Licențiat în Administrarea Afacerilor, Universitatea XYZ, Oraș, Țară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r w:rsidRPr="00AB6C06">
              <w:rPr>
                <w:sz w:val="24"/>
                <w:szCs w:val="24"/>
              </w:rPr>
              <w:t xml:space="preserve">Anul </w:t>
            </w:r>
            <w:proofErr w:type="spellStart"/>
            <w:r w:rsidRPr="00AB6C06">
              <w:rPr>
                <w:sz w:val="24"/>
                <w:szCs w:val="24"/>
              </w:rPr>
              <w:t>absolvirii</w:t>
            </w:r>
            <w:proofErr w:type="spellEnd"/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70B5F580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671631"/>
    <w:rsid w:val="007016F9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E9178E"/>
    <w:rsid w:val="00F01FAC"/>
    <w:rsid w:val="00F37233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